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07A7" w14:textId="2EA5EB59" w:rsidR="00EF2326" w:rsidRPr="00637C36" w:rsidRDefault="009B7243" w:rsidP="00EF2326">
      <w:pPr>
        <w:spacing w:line="240" w:lineRule="auto"/>
        <w:jc w:val="center"/>
        <w:rPr>
          <w:rFonts w:ascii="Times New Roman" w:hAnsi="Times New Roman" w:cs="Times New Roman"/>
          <w:b/>
          <w:sz w:val="28"/>
        </w:rPr>
      </w:pPr>
      <w:r w:rsidRPr="00637C36">
        <w:rPr>
          <w:rFonts w:ascii="Times New Roman" w:hAnsi="Times New Roman" w:cs="Times New Roman"/>
          <w:b/>
          <w:sz w:val="28"/>
        </w:rPr>
        <w:t xml:space="preserve">INFORMÁCIA O PRÁVACH  </w:t>
      </w:r>
      <w:r>
        <w:rPr>
          <w:rFonts w:ascii="Times New Roman" w:hAnsi="Times New Roman" w:cs="Times New Roman"/>
          <w:b/>
          <w:sz w:val="28"/>
        </w:rPr>
        <w:t>SUBJEKTU ÚDAJŮ</w:t>
      </w:r>
    </w:p>
    <w:p w14:paraId="3F085E8B" w14:textId="2E428CA0" w:rsidR="00EF2326" w:rsidRPr="00637C36" w:rsidRDefault="00EF2326" w:rsidP="00EF2326">
      <w:pPr>
        <w:spacing w:line="240" w:lineRule="auto"/>
        <w:jc w:val="center"/>
        <w:rPr>
          <w:rFonts w:ascii="Times New Roman" w:hAnsi="Times New Roman" w:cs="Times New Roman"/>
          <w:b/>
          <w:sz w:val="28"/>
        </w:rPr>
      </w:pPr>
      <w:r w:rsidRPr="00637C36">
        <w:rPr>
          <w:rFonts w:ascii="Times New Roman" w:hAnsi="Times New Roman" w:cs="Times New Roman"/>
          <w:b/>
          <w:sz w:val="28"/>
        </w:rPr>
        <w:t xml:space="preserve">podľa nariadenia GDPR </w:t>
      </w:r>
    </w:p>
    <w:p w14:paraId="3F1FE246" w14:textId="77777777" w:rsidR="00EF2326" w:rsidRPr="00AB10A7" w:rsidRDefault="00EF2326" w:rsidP="00EF2326">
      <w:pPr>
        <w:spacing w:line="240" w:lineRule="auto"/>
        <w:rPr>
          <w:rFonts w:ascii="Times New Roman" w:hAnsi="Times New Roman" w:cs="Times New Roman"/>
        </w:rPr>
      </w:pPr>
      <w:r w:rsidRPr="00AB10A7">
        <w:rPr>
          <w:rFonts w:ascii="Times New Roman" w:hAnsi="Times New Roman" w:cs="Times New Roman"/>
        </w:rPr>
        <w:t>Použité skratky:</w:t>
      </w:r>
    </w:p>
    <w:p w14:paraId="2929BE39" w14:textId="77777777" w:rsidR="009B7243" w:rsidRPr="00FE1388" w:rsidRDefault="009B7243" w:rsidP="009B7243">
      <w:pPr>
        <w:spacing w:line="240" w:lineRule="auto"/>
        <w:jc w:val="both"/>
        <w:rPr>
          <w:rFonts w:ascii="Times New Roman" w:hAnsi="Times New Roman" w:cs="Times New Roman"/>
        </w:rPr>
      </w:pPr>
      <w:proofErr w:type="spellStart"/>
      <w:r>
        <w:rPr>
          <w:rFonts w:ascii="Times New Roman" w:hAnsi="Times New Roman" w:cs="Times New Roman"/>
          <w:b/>
        </w:rPr>
        <w:t>Nařízení</w:t>
      </w:r>
      <w:proofErr w:type="spellEnd"/>
      <w:r w:rsidRPr="00FE1388">
        <w:rPr>
          <w:rFonts w:ascii="Times New Roman" w:hAnsi="Times New Roman" w:cs="Times New Roman"/>
          <w:b/>
        </w:rPr>
        <w:t xml:space="preserve"> GDPR</w:t>
      </w:r>
      <w:r w:rsidRPr="00FE1388">
        <w:rPr>
          <w:rFonts w:ascii="Times New Roman" w:hAnsi="Times New Roman" w:cs="Times New Roman"/>
        </w:rPr>
        <w:t xml:space="preserve"> znamená </w:t>
      </w:r>
      <w:bookmarkStart w:id="0" w:name="_Hlk514659720"/>
      <w:proofErr w:type="spellStart"/>
      <w:r w:rsidRPr="00702361">
        <w:rPr>
          <w:rFonts w:ascii="Times New Roman" w:hAnsi="Times New Roman" w:cs="Times New Roman"/>
        </w:rPr>
        <w:t>nařízení</w:t>
      </w:r>
      <w:proofErr w:type="spellEnd"/>
      <w:r w:rsidRPr="00702361">
        <w:rPr>
          <w:rFonts w:ascii="Times New Roman" w:hAnsi="Times New Roman" w:cs="Times New Roman"/>
        </w:rPr>
        <w:t xml:space="preserve"> </w:t>
      </w:r>
      <w:proofErr w:type="spellStart"/>
      <w:r>
        <w:rPr>
          <w:rFonts w:ascii="Times New Roman" w:hAnsi="Times New Roman" w:cs="Times New Roman"/>
        </w:rPr>
        <w:t>E</w:t>
      </w:r>
      <w:r w:rsidRPr="00702361">
        <w:rPr>
          <w:rFonts w:ascii="Times New Roman" w:hAnsi="Times New Roman" w:cs="Times New Roman"/>
        </w:rPr>
        <w:t>vropského</w:t>
      </w:r>
      <w:proofErr w:type="spellEnd"/>
      <w:r w:rsidRPr="00702361">
        <w:rPr>
          <w:rFonts w:ascii="Times New Roman" w:hAnsi="Times New Roman" w:cs="Times New Roman"/>
        </w:rPr>
        <w:t xml:space="preserve"> parlamentu a </w:t>
      </w:r>
      <w:r>
        <w:rPr>
          <w:rFonts w:ascii="Times New Roman" w:hAnsi="Times New Roman" w:cs="Times New Roman"/>
        </w:rPr>
        <w:t>R</w:t>
      </w:r>
      <w:r w:rsidRPr="00702361">
        <w:rPr>
          <w:rFonts w:ascii="Times New Roman" w:hAnsi="Times New Roman" w:cs="Times New Roman"/>
        </w:rPr>
        <w:t>ady (EU) 2016/679</w:t>
      </w:r>
      <w:r w:rsidRPr="00FE1388">
        <w:rPr>
          <w:rFonts w:ascii="Times New Roman" w:hAnsi="Times New Roman" w:cs="Times New Roman"/>
        </w:rPr>
        <w:t xml:space="preserve"> </w:t>
      </w:r>
      <w:r w:rsidRPr="007E6D3E">
        <w:rPr>
          <w:rFonts w:ascii="Times New Roman" w:hAnsi="Times New Roman" w:cs="Times New Roman"/>
        </w:rPr>
        <w:t xml:space="preserve">o </w:t>
      </w:r>
      <w:proofErr w:type="spellStart"/>
      <w:r w:rsidRPr="007E6D3E">
        <w:rPr>
          <w:rFonts w:ascii="Times New Roman" w:hAnsi="Times New Roman" w:cs="Times New Roman"/>
        </w:rPr>
        <w:t>ochraně</w:t>
      </w:r>
      <w:proofErr w:type="spellEnd"/>
      <w:r w:rsidRPr="007E6D3E">
        <w:rPr>
          <w:rFonts w:ascii="Times New Roman" w:hAnsi="Times New Roman" w:cs="Times New Roman"/>
        </w:rPr>
        <w:t xml:space="preserve"> fyzických </w:t>
      </w:r>
      <w:proofErr w:type="spellStart"/>
      <w:r w:rsidRPr="007E6D3E">
        <w:rPr>
          <w:rFonts w:ascii="Times New Roman" w:hAnsi="Times New Roman" w:cs="Times New Roman"/>
        </w:rPr>
        <w:t>osob</w:t>
      </w:r>
      <w:proofErr w:type="spellEnd"/>
      <w:r w:rsidRPr="007E6D3E">
        <w:rPr>
          <w:rFonts w:ascii="Times New Roman" w:hAnsi="Times New Roman" w:cs="Times New Roman"/>
        </w:rPr>
        <w:t xml:space="preserve"> v </w:t>
      </w:r>
      <w:proofErr w:type="spellStart"/>
      <w:r w:rsidRPr="007E6D3E">
        <w:rPr>
          <w:rFonts w:ascii="Times New Roman" w:hAnsi="Times New Roman" w:cs="Times New Roman"/>
        </w:rPr>
        <w:t>souvislosti</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se</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zpracováním</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osobních</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údajů</w:t>
      </w:r>
      <w:proofErr w:type="spellEnd"/>
      <w:r w:rsidRPr="007E6D3E">
        <w:rPr>
          <w:rFonts w:ascii="Times New Roman" w:hAnsi="Times New Roman" w:cs="Times New Roman"/>
        </w:rPr>
        <w:t xml:space="preserve"> a o </w:t>
      </w:r>
      <w:proofErr w:type="spellStart"/>
      <w:r w:rsidRPr="007E6D3E">
        <w:rPr>
          <w:rFonts w:ascii="Times New Roman" w:hAnsi="Times New Roman" w:cs="Times New Roman"/>
        </w:rPr>
        <w:t>volném</w:t>
      </w:r>
      <w:proofErr w:type="spellEnd"/>
      <w:r w:rsidRPr="007E6D3E">
        <w:rPr>
          <w:rFonts w:ascii="Times New Roman" w:hAnsi="Times New Roman" w:cs="Times New Roman"/>
        </w:rPr>
        <w:t xml:space="preserve"> pohybu </w:t>
      </w:r>
      <w:proofErr w:type="spellStart"/>
      <w:r w:rsidRPr="007E6D3E">
        <w:rPr>
          <w:rFonts w:ascii="Times New Roman" w:hAnsi="Times New Roman" w:cs="Times New Roman"/>
        </w:rPr>
        <w:t>těchto</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údajů</w:t>
      </w:r>
      <w:proofErr w:type="spellEnd"/>
      <w:r w:rsidRPr="007E6D3E">
        <w:rPr>
          <w:rFonts w:ascii="Times New Roman" w:hAnsi="Times New Roman" w:cs="Times New Roman"/>
        </w:rPr>
        <w:t xml:space="preserve"> a o zrušení </w:t>
      </w:r>
      <w:proofErr w:type="spellStart"/>
      <w:r w:rsidRPr="007E6D3E">
        <w:rPr>
          <w:rFonts w:ascii="Times New Roman" w:hAnsi="Times New Roman" w:cs="Times New Roman"/>
        </w:rPr>
        <w:t>směrnice</w:t>
      </w:r>
      <w:proofErr w:type="spellEnd"/>
      <w:r w:rsidRPr="007E6D3E">
        <w:rPr>
          <w:rFonts w:ascii="Times New Roman" w:hAnsi="Times New Roman" w:cs="Times New Roman"/>
        </w:rPr>
        <w:t xml:space="preserve"> 95/46/ES (obecné </w:t>
      </w:r>
      <w:proofErr w:type="spellStart"/>
      <w:r w:rsidRPr="007E6D3E">
        <w:rPr>
          <w:rFonts w:ascii="Times New Roman" w:hAnsi="Times New Roman" w:cs="Times New Roman"/>
        </w:rPr>
        <w:t>nařízení</w:t>
      </w:r>
      <w:proofErr w:type="spellEnd"/>
      <w:r w:rsidRPr="007E6D3E">
        <w:rPr>
          <w:rFonts w:ascii="Times New Roman" w:hAnsi="Times New Roman" w:cs="Times New Roman"/>
        </w:rPr>
        <w:t xml:space="preserve"> o </w:t>
      </w:r>
      <w:proofErr w:type="spellStart"/>
      <w:r w:rsidRPr="007E6D3E">
        <w:rPr>
          <w:rFonts w:ascii="Times New Roman" w:hAnsi="Times New Roman" w:cs="Times New Roman"/>
        </w:rPr>
        <w:t>ochraně</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osobních</w:t>
      </w:r>
      <w:proofErr w:type="spellEnd"/>
      <w:r w:rsidRPr="007E6D3E">
        <w:rPr>
          <w:rFonts w:ascii="Times New Roman" w:hAnsi="Times New Roman" w:cs="Times New Roman"/>
        </w:rPr>
        <w:t xml:space="preserve"> </w:t>
      </w:r>
      <w:proofErr w:type="spellStart"/>
      <w:r w:rsidRPr="007E6D3E">
        <w:rPr>
          <w:rFonts w:ascii="Times New Roman" w:hAnsi="Times New Roman" w:cs="Times New Roman"/>
        </w:rPr>
        <w:t>údajů</w:t>
      </w:r>
      <w:proofErr w:type="spellEnd"/>
      <w:r w:rsidRPr="007E6D3E">
        <w:rPr>
          <w:rFonts w:ascii="Times New Roman" w:hAnsi="Times New Roman" w:cs="Times New Roman"/>
        </w:rPr>
        <w:t>)</w:t>
      </w:r>
      <w:bookmarkEnd w:id="0"/>
    </w:p>
    <w:p w14:paraId="6003D6FE" w14:textId="66694B12" w:rsidR="00EF2326" w:rsidRDefault="00EF2326" w:rsidP="00EF2326">
      <w:pPr>
        <w:spacing w:after="0"/>
        <w:jc w:val="both"/>
        <w:rPr>
          <w:rFonts w:ascii="Times New Roman" w:hAnsi="Times New Roman" w:cs="Times New Roman"/>
          <w:b/>
        </w:rPr>
      </w:pPr>
      <w:r>
        <w:rPr>
          <w:rFonts w:ascii="Times New Roman" w:hAnsi="Times New Roman" w:cs="Times New Roman"/>
          <w:b/>
        </w:rPr>
        <w:t>Za účelom získania Vašich osobných údajov ako dotknutej osoby na účely plnenia zmluvných povinností, Vás v súlade s článkom 13 nariadenia GDPR Vám poskytujeme nasledovné informácie:</w:t>
      </w:r>
    </w:p>
    <w:p w14:paraId="0E5BBD8C" w14:textId="77777777" w:rsidR="00EF2326" w:rsidRDefault="00EF2326" w:rsidP="00EF2326">
      <w:pPr>
        <w:spacing w:after="0"/>
        <w:jc w:val="both"/>
        <w:rPr>
          <w:rFonts w:ascii="Times New Roman" w:hAnsi="Times New Roman" w:cs="Times New Roman"/>
          <w:b/>
        </w:rPr>
      </w:pPr>
    </w:p>
    <w:p w14:paraId="70834D38" w14:textId="77777777" w:rsidR="00EF2326" w:rsidRPr="002443F2" w:rsidRDefault="00EF2326" w:rsidP="00EF2326">
      <w:pPr>
        <w:pStyle w:val="Odsekzoznamu"/>
        <w:widowControl w:val="0"/>
        <w:numPr>
          <w:ilvl w:val="0"/>
          <w:numId w:val="3"/>
        </w:numPr>
        <w:suppressAutoHyphens/>
        <w:spacing w:after="0"/>
        <w:rPr>
          <w:rFonts w:ascii="Times New Roman" w:hAnsi="Times New Roman" w:cs="Times New Roman"/>
          <w:b/>
        </w:rPr>
      </w:pPr>
      <w:r w:rsidRPr="002443F2">
        <w:rPr>
          <w:rFonts w:ascii="Times New Roman" w:hAnsi="Times New Roman" w:cs="Times New Roman"/>
          <w:b/>
        </w:rPr>
        <w:t>Identifikačné údaje a kontaktné údaje prevádzkovateľa:</w:t>
      </w:r>
    </w:p>
    <w:p w14:paraId="31ADBF59" w14:textId="77777777" w:rsidR="006D26F4" w:rsidRDefault="006D26F4" w:rsidP="006D26F4">
      <w:pPr>
        <w:pStyle w:val="Bezriadkovania"/>
        <w:spacing w:line="276" w:lineRule="auto"/>
        <w:ind w:left="360"/>
        <w:rPr>
          <w:sz w:val="22"/>
        </w:rPr>
      </w:pPr>
      <w:r w:rsidRPr="006F1EAD">
        <w:rPr>
          <w:sz w:val="22"/>
        </w:rPr>
        <w:t xml:space="preserve">DATES MOBILE, s.r.o., </w:t>
      </w:r>
    </w:p>
    <w:p w14:paraId="719296B1" w14:textId="77777777" w:rsidR="006D26F4" w:rsidRDefault="006D26F4" w:rsidP="006D26F4">
      <w:pPr>
        <w:pStyle w:val="Bezriadkovania"/>
        <w:spacing w:line="276" w:lineRule="auto"/>
        <w:ind w:left="360"/>
        <w:rPr>
          <w:sz w:val="22"/>
        </w:rPr>
      </w:pPr>
      <w:r w:rsidRPr="006F1EAD">
        <w:rPr>
          <w:sz w:val="22"/>
        </w:rPr>
        <w:t xml:space="preserve">Karlovo </w:t>
      </w:r>
      <w:proofErr w:type="spellStart"/>
      <w:r w:rsidRPr="006F1EAD">
        <w:rPr>
          <w:sz w:val="22"/>
        </w:rPr>
        <w:t>náměstí</w:t>
      </w:r>
      <w:proofErr w:type="spellEnd"/>
      <w:r w:rsidRPr="006F1EAD">
        <w:rPr>
          <w:sz w:val="22"/>
        </w:rPr>
        <w:t xml:space="preserve"> 290/16, 12000 Praha 2 – Nové </w:t>
      </w:r>
      <w:proofErr w:type="spellStart"/>
      <w:r w:rsidRPr="006F1EAD">
        <w:rPr>
          <w:sz w:val="22"/>
        </w:rPr>
        <w:t>Město</w:t>
      </w:r>
      <w:proofErr w:type="spellEnd"/>
      <w:r w:rsidRPr="006F1EAD">
        <w:rPr>
          <w:sz w:val="22"/>
        </w:rPr>
        <w:t xml:space="preserve">, </w:t>
      </w:r>
    </w:p>
    <w:p w14:paraId="1FABEA95" w14:textId="77777777" w:rsidR="006D26F4" w:rsidRPr="005167B4" w:rsidRDefault="006D26F4" w:rsidP="006D26F4">
      <w:pPr>
        <w:pStyle w:val="Bezriadkovania"/>
        <w:spacing w:line="276" w:lineRule="auto"/>
        <w:ind w:left="360"/>
        <w:rPr>
          <w:rFonts w:cs="Times New Roman"/>
          <w:b/>
          <w:sz w:val="22"/>
        </w:rPr>
      </w:pPr>
      <w:r w:rsidRPr="006F1EAD">
        <w:rPr>
          <w:sz w:val="22"/>
        </w:rPr>
        <w:t>IČO: 241 53</w:t>
      </w:r>
      <w:r>
        <w:rPr>
          <w:sz w:val="22"/>
        </w:rPr>
        <w:t> </w:t>
      </w:r>
      <w:r w:rsidRPr="006F1EAD">
        <w:rPr>
          <w:sz w:val="22"/>
        </w:rPr>
        <w:t>435</w:t>
      </w:r>
      <w:r>
        <w:rPr>
          <w:sz w:val="22"/>
        </w:rPr>
        <w:t xml:space="preserve">, E: </w:t>
      </w:r>
      <w:hyperlink r:id="rId5" w:history="1">
        <w:r w:rsidRPr="00E21191">
          <w:rPr>
            <w:rStyle w:val="Hypertextovprepojenie"/>
            <w:rFonts w:cs="Times New Roman"/>
            <w:sz w:val="22"/>
          </w:rPr>
          <w:t>info@datesmobile.cz</w:t>
        </w:r>
      </w:hyperlink>
      <w:r w:rsidRPr="005167B4">
        <w:rPr>
          <w:rFonts w:cs="Times New Roman"/>
          <w:b/>
          <w:sz w:val="22"/>
        </w:rPr>
        <w:t xml:space="preserve"> </w:t>
      </w:r>
    </w:p>
    <w:p w14:paraId="7130697E" w14:textId="77777777" w:rsidR="00EF2326" w:rsidRPr="002443F2" w:rsidRDefault="00EF2326" w:rsidP="00EF2326">
      <w:pPr>
        <w:pStyle w:val="Bezriadkovania"/>
        <w:spacing w:line="276" w:lineRule="auto"/>
      </w:pPr>
    </w:p>
    <w:p w14:paraId="694C021A"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Kontaktné údaje zodpovednej osoby, ak je určená</w:t>
      </w:r>
    </w:p>
    <w:p w14:paraId="23F99F0D"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Nie je určená</w:t>
      </w:r>
    </w:p>
    <w:p w14:paraId="3A577603" w14:textId="77777777" w:rsidR="00EF2326" w:rsidRPr="002443F2" w:rsidRDefault="00EF2326" w:rsidP="00EF2326">
      <w:pPr>
        <w:pStyle w:val="Odsekzoznamu"/>
        <w:ind w:left="360"/>
        <w:jc w:val="both"/>
        <w:rPr>
          <w:rFonts w:ascii="Times New Roman" w:hAnsi="Times New Roman" w:cs="Times New Roman"/>
        </w:rPr>
      </w:pPr>
    </w:p>
    <w:p w14:paraId="48572516"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Účel spracúvania osobných údajov, na ktorý sú osobné údaje určené</w:t>
      </w:r>
      <w:r w:rsidRPr="002443F2">
        <w:rPr>
          <w:rFonts w:ascii="Times New Roman" w:hAnsi="Times New Roman" w:cs="Times New Roman"/>
        </w:rPr>
        <w:t xml:space="preserve">, </w:t>
      </w:r>
    </w:p>
    <w:p w14:paraId="52368838"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plnenie zmluvných povinností (nákup tovaru).</w:t>
      </w:r>
    </w:p>
    <w:p w14:paraId="1114B446" w14:textId="77777777" w:rsidR="00EF2326"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spracúvanie účtovných dokladov a vedenie účtovníctva,</w:t>
      </w:r>
    </w:p>
    <w:p w14:paraId="6254926E" w14:textId="77777777" w:rsidR="00EF2326" w:rsidRPr="002443F2" w:rsidRDefault="00EF2326" w:rsidP="00EF2326">
      <w:pPr>
        <w:pStyle w:val="Odsekzoznamu"/>
        <w:widowControl w:val="0"/>
        <w:suppressAutoHyphens/>
        <w:spacing w:after="0"/>
        <w:ind w:left="1080"/>
        <w:jc w:val="both"/>
        <w:rPr>
          <w:rFonts w:ascii="Times New Roman" w:hAnsi="Times New Roman" w:cs="Times New Roman"/>
        </w:rPr>
      </w:pPr>
    </w:p>
    <w:p w14:paraId="61827E38"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Právny základ spracúvania osobných údajov</w:t>
      </w:r>
    </w:p>
    <w:p w14:paraId="663118A3" w14:textId="13831DDB"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čl. 6 (1) b)  nariadenia GDPR – zmluvné plnenie, </w:t>
      </w:r>
    </w:p>
    <w:p w14:paraId="048B0D72" w14:textId="0003462D"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čl. 6 (1) c) nariadenia GDPR</w:t>
      </w:r>
      <w:r w:rsidR="006D26F4">
        <w:rPr>
          <w:rFonts w:ascii="Times New Roman" w:hAnsi="Times New Roman" w:cs="Times New Roman"/>
        </w:rPr>
        <w:t xml:space="preserve"> </w:t>
      </w:r>
      <w:r w:rsidRPr="002443F2">
        <w:rPr>
          <w:rFonts w:ascii="Times New Roman" w:hAnsi="Times New Roman" w:cs="Times New Roman"/>
        </w:rPr>
        <w:t>– plnenie zákonných povinností na základe osobitných právnych predpisov</w:t>
      </w:r>
    </w:p>
    <w:p w14:paraId="658F74ED" w14:textId="79D563BF"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čl. 6 (1) a) nariadenia GDPR</w:t>
      </w:r>
      <w:r w:rsidR="006D26F4">
        <w:rPr>
          <w:rFonts w:ascii="Times New Roman" w:hAnsi="Times New Roman" w:cs="Times New Roman"/>
        </w:rPr>
        <w:t xml:space="preserve"> </w:t>
      </w:r>
      <w:r w:rsidRPr="002443F2">
        <w:rPr>
          <w:rFonts w:ascii="Times New Roman" w:hAnsi="Times New Roman" w:cs="Times New Roman"/>
        </w:rPr>
        <w:t>– súhlas dotknutej osoby</w:t>
      </w:r>
    </w:p>
    <w:p w14:paraId="4B858FDF" w14:textId="77777777" w:rsidR="00EF2326" w:rsidRPr="002443F2" w:rsidRDefault="00EF2326" w:rsidP="00EF2326">
      <w:pPr>
        <w:pStyle w:val="Odsekzoznamu"/>
        <w:ind w:left="360"/>
        <w:jc w:val="both"/>
        <w:rPr>
          <w:rFonts w:ascii="Times New Roman" w:hAnsi="Times New Roman" w:cs="Times New Roman"/>
        </w:rPr>
      </w:pPr>
    </w:p>
    <w:p w14:paraId="5DED4DCE" w14:textId="5A4D5AC2"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Oprávnené záujmy prevádzkovateľa alebo tretej strany, ak sa osobné údaje spracúvajú podľa </w:t>
      </w:r>
      <w:r w:rsidR="004808BD">
        <w:rPr>
          <w:rFonts w:ascii="Times New Roman" w:hAnsi="Times New Roman" w:cs="Times New Roman"/>
          <w:b/>
        </w:rPr>
        <w:t>čl. 6</w:t>
      </w:r>
      <w:r w:rsidR="004808BD" w:rsidRPr="00FE1388">
        <w:rPr>
          <w:rFonts w:ascii="Times New Roman" w:hAnsi="Times New Roman" w:cs="Times New Roman"/>
          <w:b/>
        </w:rPr>
        <w:t xml:space="preserve"> ods. 1 písm. f)</w:t>
      </w:r>
      <w:r w:rsidR="004808BD">
        <w:rPr>
          <w:rFonts w:ascii="Times New Roman" w:hAnsi="Times New Roman" w:cs="Times New Roman"/>
          <w:b/>
        </w:rPr>
        <w:t xml:space="preserve"> nariadenia GDPR</w:t>
      </w:r>
    </w:p>
    <w:p w14:paraId="73CEB1F9"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Nespracúvajú sa</w:t>
      </w:r>
    </w:p>
    <w:p w14:paraId="5B8E8B00" w14:textId="77777777" w:rsidR="00EF2326" w:rsidRPr="002443F2" w:rsidRDefault="00EF2326" w:rsidP="00EF2326">
      <w:pPr>
        <w:pStyle w:val="Odsekzoznamu"/>
        <w:ind w:left="360"/>
        <w:jc w:val="both"/>
        <w:rPr>
          <w:rFonts w:ascii="Times New Roman" w:hAnsi="Times New Roman" w:cs="Times New Roman"/>
        </w:rPr>
      </w:pPr>
    </w:p>
    <w:p w14:paraId="06776E6C"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Identifikácia príjemcu alebo kategóriu príjemcu, ak existuje</w:t>
      </w:r>
    </w:p>
    <w:p w14:paraId="04BCC5C8" w14:textId="77777777" w:rsidR="006568AC" w:rsidRPr="00FE1388" w:rsidRDefault="006568AC" w:rsidP="006568AC">
      <w:pPr>
        <w:pStyle w:val="Odsekzoznamu"/>
        <w:ind w:left="360"/>
        <w:jc w:val="both"/>
        <w:rPr>
          <w:rFonts w:ascii="Times New Roman" w:hAnsi="Times New Roman" w:cs="Times New Roman"/>
        </w:rPr>
      </w:pPr>
      <w:r>
        <w:rPr>
          <w:rFonts w:ascii="Times New Roman" w:hAnsi="Times New Roman" w:cs="Times New Roman"/>
        </w:rPr>
        <w:t>Finanční správa</w:t>
      </w:r>
      <w:r w:rsidRPr="00FE1388">
        <w:rPr>
          <w:rFonts w:ascii="Times New Roman" w:hAnsi="Times New Roman" w:cs="Times New Roman"/>
        </w:rPr>
        <w:t>, Sociálna poisťovňa, príslušná zdravotná poisťovňa, servisná organizácia, súdy</w:t>
      </w:r>
    </w:p>
    <w:p w14:paraId="10C0293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 </w:t>
      </w:r>
    </w:p>
    <w:p w14:paraId="36F92A32"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Informácia o tom, že prevádzkovateľ zamýšľa preniesť osobné údaje do tretej krajiny alebo medzinárodnej organizácii, identifikáciu tretej krajiny alebo medzinárodnej organizácie</w:t>
      </w:r>
    </w:p>
    <w:p w14:paraId="0FD4A180" w14:textId="77777777" w:rsidR="00EF2326"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Nezamýšľa </w:t>
      </w:r>
    </w:p>
    <w:p w14:paraId="6B445D1A" w14:textId="77777777" w:rsidR="00EF2326" w:rsidRPr="002443F2" w:rsidRDefault="00EF2326" w:rsidP="00EF2326">
      <w:pPr>
        <w:pStyle w:val="Odsekzoznamu"/>
        <w:ind w:left="360"/>
        <w:jc w:val="both"/>
        <w:rPr>
          <w:rFonts w:ascii="Times New Roman" w:hAnsi="Times New Roman" w:cs="Times New Roman"/>
        </w:rPr>
      </w:pPr>
    </w:p>
    <w:p w14:paraId="1C100072" w14:textId="77777777" w:rsidR="00BE4228" w:rsidRPr="00BE4228" w:rsidRDefault="00EF2326" w:rsidP="00EF2326">
      <w:pPr>
        <w:pStyle w:val="Odsekzoznamu"/>
        <w:widowControl w:val="0"/>
        <w:numPr>
          <w:ilvl w:val="0"/>
          <w:numId w:val="3"/>
        </w:numPr>
        <w:suppressAutoHyphens/>
        <w:spacing w:after="0"/>
        <w:jc w:val="both"/>
        <w:rPr>
          <w:rFonts w:ascii="Times New Roman" w:hAnsi="Times New Roman" w:cs="Times New Roman"/>
        </w:rPr>
      </w:pPr>
      <w:r w:rsidRPr="00BE4228">
        <w:rPr>
          <w:rFonts w:ascii="Times New Roman" w:hAnsi="Times New Roman" w:cs="Times New Roman"/>
          <w:b/>
        </w:rPr>
        <w:t xml:space="preserve">Informácia o existencii alebo neexistencii rozhodnutia Európskej komisie (ďalej len „Komisia“) o primeranosti alebo odkaz na primerané záruky alebo vhodné záruky a prostriedky na získanie ich kópie alebo informáciu o tom, kde boli sprístupnené, ak prevádzkovateľ zamýšľa prenos </w:t>
      </w:r>
    </w:p>
    <w:p w14:paraId="024759FA" w14:textId="5D22D346" w:rsidR="00EF2326" w:rsidRPr="00BE4228" w:rsidRDefault="00EF2326" w:rsidP="00BE4228">
      <w:pPr>
        <w:pStyle w:val="Odsekzoznamu"/>
        <w:widowControl w:val="0"/>
        <w:suppressAutoHyphens/>
        <w:spacing w:after="0"/>
        <w:ind w:left="360"/>
        <w:jc w:val="both"/>
        <w:rPr>
          <w:rFonts w:ascii="Times New Roman" w:hAnsi="Times New Roman" w:cs="Times New Roman"/>
        </w:rPr>
      </w:pPr>
      <w:r w:rsidRPr="00BE4228">
        <w:rPr>
          <w:rFonts w:ascii="Times New Roman" w:hAnsi="Times New Roman" w:cs="Times New Roman"/>
        </w:rPr>
        <w:t>Neexistencia rozhodnutia Komisie, prevádzkovateľ nezamýšľa prenos údajov.</w:t>
      </w:r>
    </w:p>
    <w:p w14:paraId="0653714A" w14:textId="77777777" w:rsidR="00EF2326" w:rsidRPr="002443F2" w:rsidRDefault="00EF2326" w:rsidP="00EF2326">
      <w:pPr>
        <w:pStyle w:val="Odsekzoznamu"/>
        <w:ind w:left="360"/>
        <w:jc w:val="both"/>
        <w:rPr>
          <w:rFonts w:ascii="Times New Roman" w:hAnsi="Times New Roman" w:cs="Times New Roman"/>
        </w:rPr>
      </w:pPr>
    </w:p>
    <w:p w14:paraId="4A2DD078" w14:textId="77777777" w:rsidR="00EF2326" w:rsidRPr="002443F2" w:rsidRDefault="00EF2326" w:rsidP="00EF2326">
      <w:pPr>
        <w:pStyle w:val="Odsekzoznamu"/>
        <w:widowControl w:val="0"/>
        <w:numPr>
          <w:ilvl w:val="0"/>
          <w:numId w:val="3"/>
        </w:numPr>
        <w:suppressAutoHyphens/>
        <w:spacing w:after="0"/>
        <w:rPr>
          <w:rFonts w:ascii="Times New Roman" w:hAnsi="Times New Roman" w:cs="Times New Roman"/>
          <w:b/>
        </w:rPr>
      </w:pPr>
      <w:r w:rsidRPr="002443F2">
        <w:rPr>
          <w:rFonts w:ascii="Times New Roman" w:hAnsi="Times New Roman" w:cs="Times New Roman"/>
          <w:b/>
        </w:rPr>
        <w:lastRenderedPageBreak/>
        <w:t xml:space="preserve">Doba uchovávania osobných údajov - kritériá jej určenia </w:t>
      </w:r>
    </w:p>
    <w:p w14:paraId="5AA358FC" w14:textId="77777777" w:rsidR="00EF2326" w:rsidRPr="002443F2" w:rsidRDefault="00EF2326" w:rsidP="00EF2326">
      <w:pPr>
        <w:pStyle w:val="Odsekzoznamu"/>
        <w:widowControl w:val="0"/>
        <w:numPr>
          <w:ilvl w:val="0"/>
          <w:numId w:val="1"/>
        </w:numPr>
        <w:suppressAutoHyphens/>
        <w:spacing w:after="0"/>
        <w:jc w:val="both"/>
        <w:rPr>
          <w:rFonts w:ascii="Times New Roman" w:hAnsi="Times New Roman" w:cs="Times New Roman"/>
        </w:rPr>
      </w:pPr>
      <w:r w:rsidRPr="002443F2">
        <w:rPr>
          <w:rFonts w:ascii="Times New Roman" w:hAnsi="Times New Roman" w:cs="Times New Roman"/>
          <w:i/>
        </w:rPr>
        <w:t xml:space="preserve">Doba uchovávania osobných údajov na účely zmluvného plnenia </w:t>
      </w:r>
      <w:r w:rsidRPr="002443F2">
        <w:rPr>
          <w:rFonts w:ascii="Times New Roman" w:hAnsi="Times New Roman" w:cs="Times New Roman"/>
        </w:rPr>
        <w:t>-  prevádzkovateľ uchováva osobné údaje dotknutej osoby v súlade so zásadou minimalizácie uchovávania najneskôr dovtedy, kým je to potrebné na účely špecifikované v osobitných právnych predpisoch (napr. zákon o</w:t>
      </w:r>
      <w:r>
        <w:rPr>
          <w:rFonts w:ascii="Times New Roman" w:hAnsi="Times New Roman" w:cs="Times New Roman"/>
        </w:rPr>
        <w:t> </w:t>
      </w:r>
      <w:r w:rsidRPr="002443F2">
        <w:rPr>
          <w:rFonts w:ascii="Times New Roman" w:hAnsi="Times New Roman" w:cs="Times New Roman"/>
        </w:rPr>
        <w:t>účtovníctve</w:t>
      </w:r>
      <w:r>
        <w:rPr>
          <w:rFonts w:ascii="Times New Roman" w:hAnsi="Times New Roman" w:cs="Times New Roman"/>
        </w:rPr>
        <w:t xml:space="preserve"> 5 rokov</w:t>
      </w:r>
      <w:r w:rsidRPr="002443F2">
        <w:rPr>
          <w:rFonts w:ascii="Times New Roman" w:hAnsi="Times New Roman" w:cs="Times New Roman"/>
        </w:rPr>
        <w:t>, zákon o správe daní</w:t>
      </w:r>
      <w:r>
        <w:rPr>
          <w:rFonts w:ascii="Times New Roman" w:hAnsi="Times New Roman" w:cs="Times New Roman"/>
        </w:rPr>
        <w:t xml:space="preserve"> 10 rokov</w:t>
      </w:r>
      <w:r w:rsidRPr="002443F2">
        <w:rPr>
          <w:rFonts w:ascii="Times New Roman" w:hAnsi="Times New Roman" w:cs="Times New Roman"/>
        </w:rPr>
        <w:t>)</w:t>
      </w:r>
    </w:p>
    <w:p w14:paraId="47999E74" w14:textId="77777777" w:rsidR="00EF2326" w:rsidRPr="002443F2" w:rsidRDefault="00EF2326" w:rsidP="00EF2326">
      <w:pPr>
        <w:pStyle w:val="Odsekzoznamu"/>
        <w:ind w:left="928"/>
        <w:jc w:val="both"/>
        <w:rPr>
          <w:rFonts w:ascii="Times New Roman" w:hAnsi="Times New Roman" w:cs="Times New Roman"/>
        </w:rPr>
      </w:pPr>
    </w:p>
    <w:p w14:paraId="6B6098FC" w14:textId="77777777" w:rsidR="00EF2326" w:rsidRPr="002443F2" w:rsidRDefault="00EF2326" w:rsidP="00EF2326">
      <w:pPr>
        <w:pStyle w:val="Odsekzoznamu"/>
        <w:widowControl w:val="0"/>
        <w:numPr>
          <w:ilvl w:val="0"/>
          <w:numId w:val="1"/>
        </w:numPr>
        <w:suppressAutoHyphens/>
        <w:spacing w:after="0"/>
        <w:jc w:val="both"/>
        <w:rPr>
          <w:rFonts w:ascii="Times New Roman" w:hAnsi="Times New Roman" w:cs="Times New Roman"/>
        </w:rPr>
      </w:pPr>
      <w:r w:rsidRPr="002443F2">
        <w:rPr>
          <w:rFonts w:ascii="Times New Roman" w:hAnsi="Times New Roman" w:cs="Times New Roman"/>
          <w:i/>
        </w:rPr>
        <w:t>Doba uchovávania osobných údajov podľa udeleného súhlasu</w:t>
      </w:r>
      <w:r w:rsidRPr="002443F2">
        <w:rPr>
          <w:rFonts w:ascii="Times New Roman" w:hAnsi="Times New Roman" w:cs="Times New Roman"/>
        </w:rPr>
        <w:t xml:space="preserve"> - Zamestnávateľ uchováva osobné údaje zamestnanca v súlade s dobou platnosti udeleného súhlasu</w:t>
      </w:r>
      <w:r>
        <w:rPr>
          <w:rFonts w:ascii="Times New Roman" w:hAnsi="Times New Roman" w:cs="Times New Roman"/>
        </w:rPr>
        <w:t xml:space="preserve"> po dobu 5 rokov.</w:t>
      </w:r>
    </w:p>
    <w:p w14:paraId="73D9FB5F" w14:textId="77777777" w:rsidR="00EF2326" w:rsidRPr="002443F2" w:rsidRDefault="00EF2326" w:rsidP="00EF2326">
      <w:pPr>
        <w:pStyle w:val="Odsekzoznamu"/>
        <w:ind w:left="360"/>
        <w:rPr>
          <w:rFonts w:ascii="Times New Roman" w:hAnsi="Times New Roman" w:cs="Times New Roman"/>
        </w:rPr>
      </w:pPr>
    </w:p>
    <w:p w14:paraId="0C8D6739" w14:textId="77777777" w:rsidR="00EF2326" w:rsidRPr="002443F2" w:rsidRDefault="00EF2326" w:rsidP="00EF2326">
      <w:pPr>
        <w:pStyle w:val="Odsekzoznamu"/>
        <w:widowControl w:val="0"/>
        <w:numPr>
          <w:ilvl w:val="0"/>
          <w:numId w:val="3"/>
        </w:numPr>
        <w:suppressAutoHyphens/>
        <w:spacing w:after="0"/>
        <w:ind w:left="426" w:hanging="426"/>
        <w:jc w:val="both"/>
        <w:rPr>
          <w:rFonts w:ascii="Times New Roman" w:hAnsi="Times New Roman" w:cs="Times New Roman"/>
          <w:b/>
        </w:rPr>
      </w:pPr>
      <w:r w:rsidRPr="002443F2">
        <w:rPr>
          <w:rFonts w:ascii="Times New Roman" w:hAnsi="Times New Roman" w:cs="Times New Roman"/>
          <w:b/>
        </w:rPr>
        <w:t>Právo požadovať od prevádzkovateľa prístup k osobným údajom týkajúcich sa dotknutej osoby</w:t>
      </w:r>
    </w:p>
    <w:p w14:paraId="27BDA4FD"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Dotknutá osoba má právo vedieť, či prevádzkovateľ spracúva jeho osobné údaje: Spracúva.</w:t>
      </w:r>
    </w:p>
    <w:p w14:paraId="316F48FD"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 xml:space="preserve">Dotknutá osoba má právo požiadať prevádzkovateľa o prístup k údajom. </w:t>
      </w:r>
    </w:p>
    <w:p w14:paraId="154FEBE7"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Na základe žiadosti dotknutej osoby jej prevádzkovateľ vydá potvrdenie s informáciami o spracúvaní jej osobných údajov.</w:t>
      </w:r>
    </w:p>
    <w:p w14:paraId="3619B62A" w14:textId="77777777" w:rsidR="00EF2326" w:rsidRPr="002443F2" w:rsidRDefault="00EF2326" w:rsidP="00EF2326">
      <w:pPr>
        <w:pStyle w:val="Odsekzoznamu"/>
        <w:ind w:left="360"/>
        <w:jc w:val="both"/>
        <w:rPr>
          <w:rFonts w:ascii="Times New Roman" w:hAnsi="Times New Roman" w:cs="Times New Roman"/>
        </w:rPr>
      </w:pPr>
    </w:p>
    <w:p w14:paraId="136E3A68"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Právo na opravu osobných údajov </w:t>
      </w:r>
    </w:p>
    <w:p w14:paraId="06C376C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Dotknutá osoba má právo na to, aby jej osobné údaje spracúvané prevádzkovateľom boli správne, úplné a aktuálne. Pokiaľ sú osobné údaje nesprávne alebo neaktuálne, dotknutá osoba má právo požiadať o opravu alebo doplnenie.</w:t>
      </w:r>
    </w:p>
    <w:p w14:paraId="13AFB530" w14:textId="77777777" w:rsidR="00EF2326" w:rsidRPr="002443F2" w:rsidRDefault="00EF2326" w:rsidP="00EF2326">
      <w:pPr>
        <w:pStyle w:val="Odsekzoznamu"/>
        <w:ind w:left="360"/>
        <w:jc w:val="both"/>
        <w:rPr>
          <w:rFonts w:ascii="Times New Roman" w:hAnsi="Times New Roman" w:cs="Times New Roman"/>
          <w:b/>
        </w:rPr>
      </w:pPr>
    </w:p>
    <w:p w14:paraId="56C6BB91"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vymazanie osobných údajov alebo o práve na obmedzenie spracúvania osobných údajov</w:t>
      </w:r>
    </w:p>
    <w:p w14:paraId="66D14F46" w14:textId="77777777" w:rsidR="00266E85" w:rsidRPr="00266E85" w:rsidRDefault="00266E85" w:rsidP="00E1462B">
      <w:pPr>
        <w:pStyle w:val="Odsekzoznamu"/>
        <w:pBdr>
          <w:top w:val="nil"/>
          <w:left w:val="nil"/>
          <w:bottom w:val="nil"/>
          <w:right w:val="nil"/>
          <w:between w:val="nil"/>
        </w:pBdr>
        <w:ind w:left="360"/>
        <w:jc w:val="both"/>
        <w:rPr>
          <w:rFonts w:ascii="Times New Roman" w:hAnsi="Times New Roman" w:cs="Times New Roman"/>
        </w:rPr>
      </w:pPr>
      <w:r w:rsidRPr="00266E85">
        <w:rPr>
          <w:rFonts w:ascii="Times New Roman" w:hAnsi="Times New Roman" w:cs="Times New Roman"/>
        </w:rPr>
        <w:t xml:space="preserve">Dotknutá osoba má za podmienok uvedených v čl. 17 nariadenia GDPR právo, aby </w:t>
      </w:r>
      <w:proofErr w:type="spellStart"/>
      <w:r w:rsidRPr="00266E85">
        <w:rPr>
          <w:rFonts w:ascii="Times New Roman" w:hAnsi="Times New Roman" w:cs="Times New Roman"/>
        </w:rPr>
        <w:t>správce</w:t>
      </w:r>
      <w:proofErr w:type="spellEnd"/>
      <w:r w:rsidRPr="00266E85">
        <w:rPr>
          <w:rFonts w:ascii="Times New Roman" w:hAnsi="Times New Roman" w:cs="Times New Roman"/>
        </w:rPr>
        <w:t xml:space="preserve"> jej osobné údaje vymazal. O vymazanie údajov má dotknutá osoba právo požiadať kedykoľvek. Prevádzkovateľ osobné údaje dotknutej osoby vymaže, ak:</w:t>
      </w:r>
    </w:p>
    <w:p w14:paraId="795E1E00" w14:textId="77777777" w:rsidR="00EF2326" w:rsidRPr="002443F2" w:rsidRDefault="00EF2326" w:rsidP="00EF2326">
      <w:pPr>
        <w:pStyle w:val="Odsekzoznamu"/>
        <w:numPr>
          <w:ilvl w:val="0"/>
          <w:numId w:val="2"/>
        </w:numPr>
        <w:pBdr>
          <w:top w:val="nil"/>
          <w:left w:val="nil"/>
          <w:bottom w:val="nil"/>
          <w:right w:val="nil"/>
          <w:between w:val="nil"/>
        </w:pBdr>
        <w:spacing w:after="0"/>
        <w:jc w:val="both"/>
        <w:rPr>
          <w:rFonts w:ascii="Times New Roman" w:hAnsi="Times New Roman" w:cs="Times New Roman"/>
        </w:rPr>
      </w:pPr>
      <w:r w:rsidRPr="002443F2">
        <w:rPr>
          <w:rFonts w:ascii="Times New Roman" w:hAnsi="Times New Roman" w:cs="Times New Roman"/>
        </w:rPr>
        <w:t>osobné údaje už nie sú potrebné na účel, na ktorý sa získali alebo inak spracúvali</w:t>
      </w:r>
    </w:p>
    <w:p w14:paraId="2AB1D3C6"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dotknutá osoba odvolá svoj súhlas na základe ktorého sa spracúvanie osobných údajov vykonáva, a neexistuje iný právny základ pre spracúvanie osobných údajov,</w:t>
      </w:r>
    </w:p>
    <w:p w14:paraId="03160A75"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dotknutá osoba namieta spracúvanie osobných údajov podľa § 27 ods. 1 ZOOU a neprevažujú žiadne oprávnené dôvody na spracúvanie osobných údajov alebo dotknutá osoba namieta spracúvanie osobných údajov podľa § 27 ods. 2 ZOOU.</w:t>
      </w:r>
    </w:p>
    <w:p w14:paraId="7F9BCE77"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prevádzkovateľ spracúva osobné údaje dotknutej osoby nezákonne;</w:t>
      </w:r>
    </w:p>
    <w:p w14:paraId="174CB2A2"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osobné údaje musia byť vymazané, aby sa tým splnila zákonná povinnosť;</w:t>
      </w:r>
    </w:p>
    <w:p w14:paraId="746D9D95"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ak ste dieťa, príp. rodič dieťaťa, ktoré súhlasilo so spracúvaním osobných údajov cez internet.</w:t>
      </w:r>
    </w:p>
    <w:p w14:paraId="2C4347D4" w14:textId="77777777" w:rsidR="00EF2326" w:rsidRPr="002443F2" w:rsidRDefault="00EF2326" w:rsidP="00EF2326">
      <w:pPr>
        <w:pStyle w:val="Odsekzoznamu"/>
        <w:ind w:left="360"/>
        <w:jc w:val="both"/>
        <w:rPr>
          <w:rFonts w:ascii="Times New Roman" w:hAnsi="Times New Roman" w:cs="Times New Roman"/>
        </w:rPr>
      </w:pPr>
    </w:p>
    <w:p w14:paraId="2C275CAB"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obmedzenie spracúvanie osobných údajov</w:t>
      </w:r>
    </w:p>
    <w:p w14:paraId="7D1ADEFD"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má právo na to, aby prevádzkovateľ obmedzil spracúvanie osobných údajov, ak </w:t>
      </w:r>
    </w:p>
    <w:p w14:paraId="0AE98C12"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dotknutá osoba namieta správnosť osobných údajov, a to počas obdobia umožňujúceho prevádzkovateľovi overiť správnosť osobných údajov, </w:t>
      </w:r>
    </w:p>
    <w:p w14:paraId="3CAF4144"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spracúvanie osobných údajov je nezákonné a dotknutá osoba namieta vymazanie osobných údajov a žiada namiesto toho obmedzenie ich použitia, </w:t>
      </w:r>
    </w:p>
    <w:p w14:paraId="2A67A66B"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prevádzkovateľ už nepotrebuje osobné údaje na účel spracúvania osobných údajov, ale potrebuje ich dotknutá osoba na uplatnenie právneho nároku, alebo </w:t>
      </w:r>
    </w:p>
    <w:p w14:paraId="6568331B" w14:textId="50E60D46"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dotknutá osoba namieta spracúvanie osobných, a to až do overenia, či oprávnené dôvody na strane prevádzkovateľa prevažujú nad oprávnenými dôvodmi dotknutej osoby.</w:t>
      </w:r>
    </w:p>
    <w:p w14:paraId="697D83A6"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lastRenderedPageBreak/>
        <w:t>Ak sa spracúvanie osobných údajov obmedzilo vyššie uvedeným spôsobom, okrem uchovávania môže osobné údaje prevádzkovateľ spracúvať len so súhlasom dotknutej osoby alebo na účel uplatnenia právneho nároku, na ochranu osôb alebo z dôvodov verejného záujmu. Dotknutú osobu, ktorej spracúvanie osobných údajov sa obmedzí, je prevádzkovateľ povinný informovať pred tým, ako bude obmedzenie spracúvania osobných údajov zrušené.</w:t>
      </w:r>
    </w:p>
    <w:p w14:paraId="0F306647" w14:textId="77777777" w:rsidR="00EF2326" w:rsidRPr="002443F2" w:rsidRDefault="00EF2326" w:rsidP="00EF2326">
      <w:pPr>
        <w:pStyle w:val="Odsekzoznamu"/>
        <w:ind w:left="360"/>
        <w:jc w:val="both"/>
        <w:rPr>
          <w:rFonts w:ascii="Times New Roman" w:hAnsi="Times New Roman" w:cs="Times New Roman"/>
        </w:rPr>
      </w:pPr>
    </w:p>
    <w:p w14:paraId="4ED065A5"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prenosnosť osobných údajov</w:t>
      </w:r>
    </w:p>
    <w:p w14:paraId="2BD83918"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má právo získať osobné údaje, ktoré sa jej týkajú a ktoré poskytla prevádzkovateľovi v elektronickej podobe (napr. </w:t>
      </w:r>
      <w:proofErr w:type="spellStart"/>
      <w:r w:rsidRPr="002443F2">
        <w:rPr>
          <w:rFonts w:ascii="Times New Roman" w:hAnsi="Times New Roman" w:cs="Times New Roman"/>
        </w:rPr>
        <w:t>xml</w:t>
      </w:r>
      <w:proofErr w:type="spellEnd"/>
      <w:r w:rsidRPr="002443F2">
        <w:rPr>
          <w:rFonts w:ascii="Times New Roman" w:hAnsi="Times New Roman" w:cs="Times New Roman"/>
        </w:rPr>
        <w:t xml:space="preserve">, </w:t>
      </w:r>
      <w:proofErr w:type="spellStart"/>
      <w:r w:rsidRPr="002443F2">
        <w:rPr>
          <w:rFonts w:ascii="Times New Roman" w:hAnsi="Times New Roman" w:cs="Times New Roman"/>
        </w:rPr>
        <w:t>pdf</w:t>
      </w:r>
      <w:proofErr w:type="spellEnd"/>
      <w:r w:rsidRPr="002443F2">
        <w:rPr>
          <w:rFonts w:ascii="Times New Roman" w:hAnsi="Times New Roman" w:cs="Times New Roman"/>
        </w:rPr>
        <w:t xml:space="preserve">), ktorá umožní ľahko si preniesť údaje a má právo preniesť tieto osobné údaje ďalšiemu prevádzkovateľovi, ak je to technicky možné. </w:t>
      </w:r>
    </w:p>
    <w:p w14:paraId="21131281" w14:textId="77777777" w:rsidR="00EF2326" w:rsidRPr="002443F2" w:rsidRDefault="00EF2326" w:rsidP="00EF2326">
      <w:pPr>
        <w:pStyle w:val="Odsekzoznamu"/>
        <w:ind w:left="360"/>
        <w:jc w:val="both"/>
        <w:rPr>
          <w:rFonts w:ascii="Times New Roman" w:hAnsi="Times New Roman" w:cs="Times New Roman"/>
        </w:rPr>
      </w:pPr>
    </w:p>
    <w:p w14:paraId="73B9AEF5"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kedykoľvek svoj súhlas odvolať</w:t>
      </w:r>
    </w:p>
    <w:p w14:paraId="3579F3E0" w14:textId="77777777" w:rsidR="00EF2326" w:rsidRPr="002443F2" w:rsidRDefault="00EF2326" w:rsidP="00EF2326">
      <w:pPr>
        <w:pStyle w:val="Odsekzoznamu"/>
        <w:ind w:left="360"/>
        <w:jc w:val="both"/>
        <w:rPr>
          <w:rFonts w:ascii="Times New Roman" w:hAnsi="Times New Roman" w:cs="Times New Roman"/>
          <w:i/>
        </w:rPr>
      </w:pPr>
      <w:r w:rsidRPr="002443F2">
        <w:rPr>
          <w:rFonts w:ascii="Times New Roman" w:hAnsi="Times New Roman" w:cs="Times New Roman"/>
        </w:rPr>
        <w:t>Dotknutá osoba je oprávnená kedykoľvek odvolať súhlas daný prevádzkovateľovi na spracúvanie jej osobných údajov, ktoré nie sú nevyhnutné na splnenie zmluvných a zákonných povinností, pričom odvolanie súhlasu nemá na dotknutú osobu žiadny dopad. Dotknutá osoba bola pred udelením súhlasu oboznámená so skutočnosťou, že odvolanie súhlasu na spracovanie osobných údajov nemá vplyv na zákonnosť spracúvania osobných údajov vychádzajúcu zo súhlasu pred jeho odvolaním. Dotknutá osoba môže odvolať svoj súhlas so spracovaním osobných údajov podpísaným písomným oznámením doručeným prevádzkovateľovi</w:t>
      </w:r>
      <w:r w:rsidRPr="002443F2">
        <w:rPr>
          <w:rFonts w:ascii="Times New Roman" w:hAnsi="Times New Roman" w:cs="Times New Roman"/>
          <w:i/>
        </w:rPr>
        <w:t>.</w:t>
      </w:r>
    </w:p>
    <w:p w14:paraId="228DB06B" w14:textId="77777777" w:rsidR="00EF2326" w:rsidRPr="002443F2" w:rsidRDefault="00EF2326" w:rsidP="00EF2326">
      <w:pPr>
        <w:pStyle w:val="Odsekzoznamu"/>
        <w:ind w:left="360"/>
        <w:jc w:val="both"/>
        <w:rPr>
          <w:rFonts w:ascii="Times New Roman" w:hAnsi="Times New Roman" w:cs="Times New Roman"/>
        </w:rPr>
      </w:pPr>
    </w:p>
    <w:p w14:paraId="30B5BCC2"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namietať spracúvanie osobných údajov</w:t>
      </w:r>
    </w:p>
    <w:p w14:paraId="07144DEA" w14:textId="77777777" w:rsidR="00181AFD" w:rsidRPr="00FE1388" w:rsidRDefault="00181AFD" w:rsidP="00181AFD">
      <w:pPr>
        <w:pStyle w:val="Odsekzoznamu"/>
        <w:ind w:left="360"/>
        <w:jc w:val="both"/>
        <w:rPr>
          <w:rFonts w:ascii="Times New Roman" w:hAnsi="Times New Roman" w:cs="Times New Roman"/>
        </w:rPr>
      </w:pPr>
      <w:r w:rsidRPr="00FE1388">
        <w:rPr>
          <w:rFonts w:ascii="Times New Roman" w:hAnsi="Times New Roman" w:cs="Times New Roman"/>
        </w:rPr>
        <w:t xml:space="preserve">Dotknutá osoba má právo namietať spracúvanie jej osobných údajov z dôvodu týkajúceho sa jej konkrétnej situácie vykonávané podľa </w:t>
      </w:r>
      <w:r>
        <w:rPr>
          <w:rFonts w:ascii="Times New Roman" w:hAnsi="Times New Roman" w:cs="Times New Roman"/>
        </w:rPr>
        <w:t>čl. 6</w:t>
      </w:r>
      <w:r w:rsidRPr="00FE1388">
        <w:rPr>
          <w:rFonts w:ascii="Times New Roman" w:hAnsi="Times New Roman" w:cs="Times New Roman"/>
        </w:rPr>
        <w:t xml:space="preserve"> </w:t>
      </w:r>
      <w:r>
        <w:rPr>
          <w:rFonts w:ascii="Times New Roman" w:hAnsi="Times New Roman" w:cs="Times New Roman"/>
        </w:rPr>
        <w:t>(</w:t>
      </w:r>
      <w:r w:rsidRPr="00FE1388">
        <w:rPr>
          <w:rFonts w:ascii="Times New Roman" w:hAnsi="Times New Roman" w:cs="Times New Roman"/>
        </w:rPr>
        <w:t>1</w:t>
      </w:r>
      <w:r>
        <w:rPr>
          <w:rFonts w:ascii="Times New Roman" w:hAnsi="Times New Roman" w:cs="Times New Roman"/>
        </w:rPr>
        <w:t>)</w:t>
      </w:r>
      <w:r w:rsidRPr="00FE1388">
        <w:rPr>
          <w:rFonts w:ascii="Times New Roman" w:hAnsi="Times New Roman" w:cs="Times New Roman"/>
        </w:rPr>
        <w:t xml:space="preserve"> písm. e) alebo písm. f)</w:t>
      </w:r>
      <w:r>
        <w:rPr>
          <w:rFonts w:ascii="Times New Roman" w:hAnsi="Times New Roman" w:cs="Times New Roman"/>
        </w:rPr>
        <w:t xml:space="preserve"> nariadenia GDPR</w:t>
      </w:r>
      <w:r w:rsidRPr="00FE1388">
        <w:rPr>
          <w:rFonts w:ascii="Times New Roman" w:hAnsi="Times New Roman" w:cs="Times New Roman"/>
        </w:rPr>
        <w:t xml:space="preserve"> (t. j. spracúvanie osobných údajov je nevyhnutné na splnenie úlohy realizovanej vo verejnom záujme alebo pri výkone verejnej moci zverenej prevádzkovateľovi, alebo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30FDBCCF" w14:textId="77777777" w:rsidR="00181AFD" w:rsidRPr="00FE1388" w:rsidRDefault="00181AFD" w:rsidP="00181AFD">
      <w:pPr>
        <w:pStyle w:val="Odsekzoznamu"/>
        <w:ind w:left="360"/>
        <w:jc w:val="both"/>
        <w:rPr>
          <w:rFonts w:ascii="Times New Roman" w:hAnsi="Times New Roman" w:cs="Times New Roman"/>
        </w:rPr>
      </w:pPr>
      <w:r w:rsidRPr="00FE1388">
        <w:rPr>
          <w:rFonts w:ascii="Times New Roman" w:hAnsi="Times New Roman" w:cs="Times New Roman"/>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14:paraId="114130E3" w14:textId="0CFD2638" w:rsidR="00181AFD" w:rsidRPr="00FE1388" w:rsidRDefault="00181AFD" w:rsidP="00181AFD">
      <w:pPr>
        <w:pStyle w:val="Odsekzoznamu"/>
        <w:ind w:left="360"/>
        <w:jc w:val="both"/>
        <w:rPr>
          <w:rFonts w:ascii="Times New Roman" w:hAnsi="Times New Roman" w:cs="Times New Roman"/>
        </w:rPr>
      </w:pPr>
      <w:r w:rsidRPr="00FE1388">
        <w:rPr>
          <w:rFonts w:ascii="Times New Roman" w:hAnsi="Times New Roman" w:cs="Times New Roman"/>
        </w:rPr>
        <w:t>V súvislosti s používaním služieb informačnej spoločnosti môže dotknutá osoba svoje právo namietať uplatňovať prostredníctvom e-mailu na adresu:</w:t>
      </w:r>
      <w:r>
        <w:rPr>
          <w:rFonts w:ascii="Times New Roman" w:hAnsi="Times New Roman" w:cs="Times New Roman"/>
        </w:rPr>
        <w:t xml:space="preserve"> </w:t>
      </w:r>
      <w:hyperlink r:id="rId6" w:history="1">
        <w:r w:rsidRPr="00AA051F">
          <w:rPr>
            <w:rStyle w:val="Hypertextovprepojenie"/>
            <w:rFonts w:ascii="Times New Roman" w:hAnsi="Times New Roman" w:cs="Times New Roman"/>
          </w:rPr>
          <w:t>info@datesmobile.cz</w:t>
        </w:r>
      </w:hyperlink>
      <w:r>
        <w:rPr>
          <w:rFonts w:ascii="Times New Roman" w:hAnsi="Times New Roman" w:cs="Times New Roman"/>
        </w:rPr>
        <w:t xml:space="preserve"> </w:t>
      </w:r>
      <w:r w:rsidRPr="00FE1388">
        <w:rPr>
          <w:rFonts w:ascii="Times New Roman" w:hAnsi="Times New Roman" w:cs="Times New Roman"/>
        </w:rPr>
        <w:t xml:space="preserve"> </w:t>
      </w:r>
      <w:r>
        <w:rPr>
          <w:rFonts w:ascii="Times New Roman" w:hAnsi="Times New Roman" w:cs="Times New Roman"/>
        </w:rPr>
        <w:t>.</w:t>
      </w:r>
    </w:p>
    <w:p w14:paraId="4402BDBF" w14:textId="6889BC93" w:rsidR="00EF2326" w:rsidRPr="002443F2" w:rsidRDefault="00EF2326" w:rsidP="00EF2326">
      <w:pPr>
        <w:pStyle w:val="Odsekzoznamu"/>
        <w:ind w:left="360"/>
        <w:jc w:val="both"/>
        <w:rPr>
          <w:rFonts w:ascii="Times New Roman" w:hAnsi="Times New Roman" w:cs="Times New Roman"/>
        </w:rPr>
      </w:pPr>
    </w:p>
    <w:p w14:paraId="0D171BEA"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nemá právo namietať spracúvanie osobných údajov, ktoré sa jej týkajú, z dôvodov týkajúcich sa jej konkrétnej situácie, v prípadoch, keď je spracúvanie osobných údajov nevyhnutné na plnenie úlohy z dôvodov verejného záujmu, ak sa osobné údaje spracúvajú na vedecký účel, na účel historického výskumu alebo na štatistický účel. Pri spracúvaní osobných údajov na účel archivácie, na vedecký účel, na účel historického výskumu alebo na štatistický účel je prevádzkovateľ, resp. sprostredkovateľ povinný prijať primerané záruky pre práva dotknutej osoby. </w:t>
      </w:r>
    </w:p>
    <w:p w14:paraId="4A968EC3" w14:textId="77777777" w:rsidR="00EF2326" w:rsidRPr="002443F2" w:rsidRDefault="00EF2326" w:rsidP="00EF2326">
      <w:pPr>
        <w:pStyle w:val="Odsekzoznamu"/>
        <w:rPr>
          <w:rFonts w:ascii="Times New Roman" w:hAnsi="Times New Roman" w:cs="Times New Roman"/>
        </w:rPr>
      </w:pPr>
    </w:p>
    <w:p w14:paraId="0CEFB5DF"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Právo podať návrh na začatie konania o ochrane osobných údajov </w:t>
      </w:r>
    </w:p>
    <w:p w14:paraId="6320D61F" w14:textId="63562890"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lastRenderedPageBreak/>
        <w:t xml:space="preserve">Za účelom zistenia či došlo k porušeniu práv dotknutej osoby pri spracúvaní jej osobných údajov, je dotknutá osoba, ktorý tvrdí, že je postupom zamestnávateľa priamo dotknutá na svojich právach ustanovených zákonom na ochranu osobných údajov, oprávnená podať Úradu na ochranu osobných údajov SR návrh na začatie konania o ochrane osobných údajov. </w:t>
      </w:r>
    </w:p>
    <w:p w14:paraId="7DC3403F" w14:textId="77777777" w:rsidR="00EF2326" w:rsidRPr="002443F2" w:rsidRDefault="00EF2326" w:rsidP="00EF2326">
      <w:pPr>
        <w:pStyle w:val="Odsekzoznamu"/>
        <w:ind w:left="360"/>
        <w:jc w:val="both"/>
        <w:rPr>
          <w:rFonts w:ascii="Times New Roman" w:hAnsi="Times New Roman" w:cs="Times New Roman"/>
        </w:rPr>
      </w:pPr>
    </w:p>
    <w:p w14:paraId="46849AAF"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Informácia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682F17B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Poskytnutie osobných údajov zamestnanca v rozsahu meno, priezvisko, adresa trvalého pobytu, dátum narodenia, rodné číslo, údaj o zdravotnom stave, zdravotnej poisťovni je zákonnou požiadavkou.</w:t>
      </w:r>
      <w:bookmarkStart w:id="1" w:name="_GoBack"/>
      <w:bookmarkEnd w:id="1"/>
    </w:p>
    <w:p w14:paraId="71ACE59F"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Poskytnutie osobných údajov dotknutej osoby, ktorý je zamestnancom v rozsahu:</w:t>
      </w:r>
    </w:p>
    <w:p w14:paraId="10F1FC6D"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 xml:space="preserve">meno, priezvisko, titul, adresa trvalého pobytu, dátum narodenia, číslo účtu IBAN a banka zamestnanca je zmluvnou požiadavkou </w:t>
      </w:r>
    </w:p>
    <w:p w14:paraId="2E6D9839"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adresa prechodného pobytu, e-mailová adresa, telefónne číslo,  rodinný stav v prípade, ak si uplatňuje prídavky na deti, číslo občianskeho preukazu a jeho fotokópia je na základe dobrovoľného súhlasu zamestnanca. Neudelenie súhlasu nemá vplyv na uzavretie zmluvy.</w:t>
      </w:r>
    </w:p>
    <w:p w14:paraId="3D758625" w14:textId="77777777" w:rsidR="00EF2326" w:rsidRPr="002443F2" w:rsidRDefault="00EF2326" w:rsidP="00EF2326">
      <w:pPr>
        <w:ind w:left="568"/>
        <w:jc w:val="both"/>
        <w:rPr>
          <w:rFonts w:ascii="Times New Roman" w:hAnsi="Times New Roman" w:cs="Times New Roman"/>
        </w:rPr>
      </w:pPr>
      <w:r w:rsidRPr="002443F2">
        <w:rPr>
          <w:rFonts w:ascii="Times New Roman" w:hAnsi="Times New Roman" w:cs="Times New Roman"/>
        </w:rPr>
        <w:t>Poskytnutie osobných údajov dotknutej osoby, ktorý je zákazníkom v rozsahu:</w:t>
      </w:r>
    </w:p>
    <w:p w14:paraId="60A7FF33"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meno, priezvisko, adresa trvalého pobytu, adresa doručenia je zmluvnou požiadavkou.</w:t>
      </w:r>
    </w:p>
    <w:p w14:paraId="27F6257D"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e-mailová adresa, telefónne číslo je na základe dobrovoľného súhlasu dotknutej osoby. Neudelenie súhlasu nemá vplyv na uzavretie zmluvy.</w:t>
      </w:r>
    </w:p>
    <w:p w14:paraId="2908FDB6" w14:textId="77777777" w:rsidR="00EF2326" w:rsidRPr="002443F2" w:rsidRDefault="00EF2326" w:rsidP="00EF2326">
      <w:pPr>
        <w:pStyle w:val="Odsekzoznamu"/>
        <w:ind w:left="360"/>
        <w:jc w:val="both"/>
        <w:rPr>
          <w:rFonts w:ascii="Times New Roman" w:hAnsi="Times New Roman" w:cs="Times New Roman"/>
        </w:rPr>
      </w:pPr>
    </w:p>
    <w:p w14:paraId="58F9E5AA" w14:textId="08D5F1E9"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Informácie o existencii automatizovaného individuálneho rozhodovania vrátane profilovania </w:t>
      </w:r>
    </w:p>
    <w:p w14:paraId="05EC8D98" w14:textId="77777777" w:rsidR="00EF2326" w:rsidRPr="002443F2" w:rsidRDefault="00EF2326" w:rsidP="00EF2326">
      <w:pPr>
        <w:ind w:left="360"/>
        <w:jc w:val="both"/>
        <w:rPr>
          <w:rFonts w:ascii="Times New Roman" w:hAnsi="Times New Roman" w:cs="Times New Roman"/>
        </w:rPr>
      </w:pPr>
      <w:r w:rsidRPr="002443F2">
        <w:rPr>
          <w:rFonts w:ascii="Times New Roman" w:hAnsi="Times New Roman" w:cs="Times New Roman"/>
        </w:rPr>
        <w:t>Neexistuje.</w:t>
      </w:r>
    </w:p>
    <w:p w14:paraId="5F00A3BC" w14:textId="0F0649A8" w:rsidR="00EF2326" w:rsidRDefault="00EF2326" w:rsidP="00EF2326">
      <w:pPr>
        <w:spacing w:after="0"/>
        <w:jc w:val="center"/>
        <w:rPr>
          <w:rFonts w:ascii="Times New Roman" w:hAnsi="Times New Roman" w:cs="Times New Roman"/>
        </w:rPr>
      </w:pPr>
      <w:r>
        <w:rPr>
          <w:rFonts w:ascii="Times New Roman" w:hAnsi="Times New Roman" w:cs="Times New Roman"/>
        </w:rPr>
        <w:t>V </w:t>
      </w:r>
      <w:r w:rsidR="00852B4F">
        <w:rPr>
          <w:rFonts w:ascii="Times New Roman" w:hAnsi="Times New Roman" w:cs="Times New Roman"/>
        </w:rPr>
        <w:t>Prahe</w:t>
      </w:r>
      <w:r>
        <w:rPr>
          <w:rFonts w:ascii="Times New Roman" w:hAnsi="Times New Roman" w:cs="Times New Roman"/>
        </w:rPr>
        <w:t xml:space="preserve"> dňa 25. 5. 2018</w:t>
      </w:r>
    </w:p>
    <w:sectPr w:rsidR="00EF2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A87"/>
    <w:multiLevelType w:val="multilevel"/>
    <w:tmpl w:val="94AE484C"/>
    <w:lvl w:ilvl="0">
      <w:start w:val="1"/>
      <w:numFmt w:val="lowerLetter"/>
      <w:lvlText w:val="%1."/>
      <w:lvlJc w:val="left"/>
      <w:pPr>
        <w:ind w:left="1068" w:hanging="360"/>
      </w:pPr>
      <w:rPr>
        <w:rFonts w:ascii="Franklin Gothic Book" w:eastAsia="Lucida Sans Unicode" w:hAnsi="Franklin Gothic Book" w:cs="Times New Roman"/>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360" w:hanging="360"/>
      </w:pPr>
      <w:rPr>
        <w:u w:val="none"/>
      </w:rPr>
    </w:lvl>
  </w:abstractNum>
  <w:abstractNum w:abstractNumId="1" w15:restartNumberingAfterBreak="0">
    <w:nsid w:val="0EBF7A43"/>
    <w:multiLevelType w:val="hybridMultilevel"/>
    <w:tmpl w:val="1E82ED18"/>
    <w:lvl w:ilvl="0" w:tplc="7A4C5C30">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549812F5"/>
    <w:multiLevelType w:val="hybridMultilevel"/>
    <w:tmpl w:val="2578E284"/>
    <w:lvl w:ilvl="0" w:tplc="E6C83B02">
      <w:start w:val="1"/>
      <w:numFmt w:val="bullet"/>
      <w:lvlText w:val="-"/>
      <w:lvlJc w:val="left"/>
      <w:pPr>
        <w:ind w:left="928" w:hanging="360"/>
      </w:pPr>
      <w:rPr>
        <w:rFonts w:ascii="Times New Roman" w:eastAsia="Lucida Sans Unicode" w:hAnsi="Times New Roman" w:cs="Times New Roman"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6"/>
    <w:rsid w:val="00173181"/>
    <w:rsid w:val="00181AFD"/>
    <w:rsid w:val="001A0C40"/>
    <w:rsid w:val="00266E85"/>
    <w:rsid w:val="00303530"/>
    <w:rsid w:val="003B4EBF"/>
    <w:rsid w:val="004808BD"/>
    <w:rsid w:val="00534B7C"/>
    <w:rsid w:val="00541465"/>
    <w:rsid w:val="006568AC"/>
    <w:rsid w:val="006D26F4"/>
    <w:rsid w:val="007477C6"/>
    <w:rsid w:val="00834361"/>
    <w:rsid w:val="00852B4F"/>
    <w:rsid w:val="009B7243"/>
    <w:rsid w:val="00A71C08"/>
    <w:rsid w:val="00BE4228"/>
    <w:rsid w:val="00E1462B"/>
    <w:rsid w:val="00E16029"/>
    <w:rsid w:val="00EF2326"/>
    <w:rsid w:val="00EF3A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8F21"/>
  <w15:chartTrackingRefBased/>
  <w15:docId w15:val="{D1EA2C2B-004B-45E8-BF9C-2AC6DD0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232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autoRedefine/>
    <w:uiPriority w:val="99"/>
    <w:qFormat/>
    <w:rsid w:val="00534B7C"/>
    <w:pPr>
      <w:spacing w:after="0" w:line="240" w:lineRule="auto"/>
    </w:pPr>
    <w:rPr>
      <w:rFonts w:ascii="Times New Roman" w:hAnsi="Times New Roman"/>
      <w:sz w:val="20"/>
    </w:rPr>
  </w:style>
  <w:style w:type="character" w:styleId="Hypertextovprepojenie">
    <w:name w:val="Hyperlink"/>
    <w:basedOn w:val="Predvolenpsmoodseku"/>
    <w:uiPriority w:val="99"/>
    <w:unhideWhenUsed/>
    <w:rsid w:val="00EF2326"/>
    <w:rPr>
      <w:color w:val="0563C1" w:themeColor="hyperlink"/>
      <w:u w:val="single"/>
    </w:rPr>
  </w:style>
  <w:style w:type="paragraph" w:styleId="Odsekzoznamu">
    <w:name w:val="List Paragraph"/>
    <w:basedOn w:val="Normlny"/>
    <w:qFormat/>
    <w:rsid w:val="00EF2326"/>
    <w:pPr>
      <w:ind w:left="720"/>
      <w:contextualSpacing/>
    </w:pPr>
  </w:style>
  <w:style w:type="character" w:customStyle="1" w:styleId="BezriadkovaniaChar">
    <w:name w:val="Bez riadkovania Char"/>
    <w:link w:val="Bezriadkovania"/>
    <w:uiPriority w:val="99"/>
    <w:locked/>
    <w:rsid w:val="00EF2326"/>
    <w:rPr>
      <w:rFonts w:ascii="Times New Roman" w:hAnsi="Times New Roman"/>
      <w:sz w:val="20"/>
    </w:rPr>
  </w:style>
  <w:style w:type="character" w:styleId="Nevyrieenzmienka">
    <w:name w:val="Unresolved Mention"/>
    <w:basedOn w:val="Predvolenpsmoodseku"/>
    <w:uiPriority w:val="99"/>
    <w:semiHidden/>
    <w:unhideWhenUsed/>
    <w:rsid w:val="00EF2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esmobile.cz" TargetMode="External"/><Relationship Id="rId5" Type="http://schemas.openxmlformats.org/officeDocument/2006/relationships/hyperlink" Target="mailto:info@datesmobil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Hana</dc:creator>
  <cp:keywords/>
  <dc:description/>
  <cp:lastModifiedBy>Hana Kováčiková</cp:lastModifiedBy>
  <cp:revision>15</cp:revision>
  <dcterms:created xsi:type="dcterms:W3CDTF">2018-05-21T07:59:00Z</dcterms:created>
  <dcterms:modified xsi:type="dcterms:W3CDTF">2018-05-21T08:05:00Z</dcterms:modified>
</cp:coreProperties>
</file>